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6D" w:rsidRDefault="0001356D" w:rsidP="0001356D">
      <w:pPr>
        <w:shd w:val="clear" w:color="auto" w:fill="FFFFFF"/>
        <w:ind w:firstLine="540"/>
        <w:jc w:val="both"/>
        <w:rPr>
          <w:rFonts w:ascii="Arial" w:hAnsi="Arial" w:cs="Arial"/>
          <w:color w:val="222222"/>
          <w:sz w:val="19"/>
          <w:szCs w:val="19"/>
        </w:rPr>
      </w:pPr>
      <w:r>
        <w:rPr>
          <w:rFonts w:ascii="Garamond" w:hAnsi="Garamond" w:cs="Arial"/>
          <w:b/>
          <w:bCs/>
          <w:color w:val="222222"/>
          <w:sz w:val="19"/>
          <w:szCs w:val="19"/>
          <w:lang w:val="pt-BR"/>
        </w:rPr>
        <w:t>EVELINA SAŠENKO</w:t>
      </w:r>
      <w:r>
        <w:rPr>
          <w:rFonts w:ascii="Garamond" w:hAnsi="Garamond" w:cs="Arial"/>
          <w:color w:val="222222"/>
          <w:sz w:val="19"/>
          <w:szCs w:val="19"/>
          <w:lang w:val="pt-BR"/>
        </w:rPr>
        <w:t> – Lietuvos muzikos ir teatro akademijos (LMTA) džiazo vokalo specialybės absolventė.</w:t>
      </w:r>
    </w:p>
    <w:p w:rsidR="0001356D" w:rsidRDefault="0001356D" w:rsidP="0001356D">
      <w:pPr>
        <w:shd w:val="clear" w:color="auto" w:fill="FFFFFF"/>
        <w:ind w:firstLine="540"/>
        <w:jc w:val="both"/>
        <w:rPr>
          <w:rFonts w:ascii="Arial" w:hAnsi="Arial" w:cs="Arial"/>
          <w:color w:val="222222"/>
          <w:sz w:val="19"/>
          <w:szCs w:val="19"/>
        </w:rPr>
      </w:pPr>
      <w:r>
        <w:rPr>
          <w:rFonts w:ascii="Garamond" w:hAnsi="Garamond" w:cs="Arial"/>
          <w:color w:val="222222"/>
          <w:sz w:val="19"/>
          <w:szCs w:val="19"/>
          <w:lang w:val="pt-BR"/>
        </w:rPr>
        <w:t>Atlikėja yra daugelio vaikų ir  jaunimo dainavimo konkursų laureatė (pradedant „Dainų dainele”, baigiant </w:t>
      </w:r>
      <w:r>
        <w:rPr>
          <w:rFonts w:ascii="Garamond" w:hAnsi="Garamond" w:cs="Arial"/>
          <w:i/>
          <w:iCs/>
          <w:color w:val="222222"/>
          <w:sz w:val="19"/>
          <w:szCs w:val="19"/>
          <w:lang w:val="pt-BR"/>
        </w:rPr>
        <w:t>Golden Plate</w:t>
      </w:r>
      <w:r>
        <w:rPr>
          <w:rFonts w:ascii="Garamond" w:hAnsi="Garamond" w:cs="Arial"/>
          <w:color w:val="222222"/>
          <w:sz w:val="19"/>
          <w:szCs w:val="19"/>
          <w:lang w:val="pt-BR"/>
        </w:rPr>
        <w:t>, </w:t>
      </w:r>
      <w:r>
        <w:rPr>
          <w:rFonts w:ascii="Garamond" w:hAnsi="Garamond" w:cs="Arial"/>
          <w:i/>
          <w:iCs/>
          <w:color w:val="222222"/>
          <w:sz w:val="19"/>
          <w:szCs w:val="19"/>
          <w:lang w:val="pt-BR"/>
        </w:rPr>
        <w:t>TheInternational Festival of Autors and Composers of Polish Song – Wrzesnia,</w:t>
      </w:r>
      <w:r>
        <w:rPr>
          <w:rFonts w:ascii="Garamond" w:hAnsi="Garamond" w:cs="Arial"/>
          <w:color w:val="222222"/>
          <w:sz w:val="19"/>
          <w:szCs w:val="19"/>
          <w:lang w:val="pt-BR"/>
        </w:rPr>
        <w:t> </w:t>
      </w:r>
      <w:r>
        <w:rPr>
          <w:rFonts w:ascii="Garamond" w:hAnsi="Garamond" w:cs="Arial"/>
          <w:i/>
          <w:iCs/>
          <w:color w:val="222222"/>
          <w:sz w:val="19"/>
          <w:szCs w:val="19"/>
          <w:lang w:val="pt-BR"/>
        </w:rPr>
        <w:t>Song Festival Carpathia</w:t>
      </w:r>
      <w:r>
        <w:rPr>
          <w:rFonts w:ascii="Garamond" w:hAnsi="Garamond" w:cs="Arial"/>
          <w:color w:val="222222"/>
          <w:sz w:val="19"/>
          <w:szCs w:val="19"/>
          <w:lang w:val="pt-BR"/>
        </w:rPr>
        <w:t> ir kt.</w:t>
      </w:r>
      <w:r>
        <w:rPr>
          <w:rFonts w:ascii="Garamond" w:hAnsi="Garamond" w:cs="Arial"/>
          <w:i/>
          <w:iCs/>
          <w:color w:val="222222"/>
          <w:sz w:val="19"/>
          <w:szCs w:val="19"/>
          <w:lang w:val="pt-BR"/>
        </w:rPr>
        <w:t> </w:t>
      </w:r>
      <w:r>
        <w:rPr>
          <w:rFonts w:ascii="Garamond" w:hAnsi="Garamond" w:cs="Arial"/>
          <w:color w:val="222222"/>
          <w:sz w:val="19"/>
          <w:szCs w:val="19"/>
          <w:lang w:val="pt-BR"/>
        </w:rPr>
        <w:t>) bei aktyviai koncertuojanti solistė.</w:t>
      </w:r>
    </w:p>
    <w:p w:rsidR="0001356D" w:rsidRDefault="0001356D" w:rsidP="0001356D">
      <w:pPr>
        <w:shd w:val="clear" w:color="auto" w:fill="FFFFFF"/>
        <w:ind w:firstLine="540"/>
        <w:jc w:val="both"/>
        <w:rPr>
          <w:rFonts w:ascii="Arial" w:hAnsi="Arial" w:cs="Arial"/>
          <w:color w:val="222222"/>
          <w:sz w:val="19"/>
          <w:szCs w:val="19"/>
          <w:lang w:val="pt-BR"/>
        </w:rPr>
      </w:pPr>
      <w:r>
        <w:rPr>
          <w:rFonts w:ascii="Garamond" w:hAnsi="Garamond" w:cs="Arial"/>
          <w:color w:val="222222"/>
          <w:sz w:val="19"/>
          <w:szCs w:val="19"/>
          <w:lang w:val="pt-BR"/>
        </w:rPr>
        <w:t>Daugumą savo muzikinių idėjų bei norų Evelina įgyvendina savo pačios inicijuotuose muzikiniuose projektuose, pvz., „Meilės istorija pagal Edith Piaf”, „Chopin Jazz Inn”, „All that cabaret”, ,,Tango Liepsna”. Taip pat ją dažnai galima išgirsti naujausiuose miuziklų pastatymuose, projektuose, koncertuose: „Aida”, ,,Kabaretas”,</w:t>
      </w:r>
      <w:r>
        <w:rPr>
          <w:rStyle w:val="apple-converted-space"/>
          <w:rFonts w:ascii="Garamond" w:hAnsi="Garamond" w:cs="Arial"/>
          <w:color w:val="222222"/>
          <w:sz w:val="19"/>
          <w:szCs w:val="19"/>
          <w:lang w:val="pt-BR"/>
        </w:rPr>
        <w:t> </w:t>
      </w:r>
      <w:r>
        <w:rPr>
          <w:rFonts w:ascii="Garamond" w:hAnsi="Garamond" w:cs="Arial"/>
          <w:color w:val="545454"/>
          <w:sz w:val="19"/>
          <w:szCs w:val="19"/>
          <w:lang w:val="pt-BR"/>
        </w:rPr>
        <w:t>„</w:t>
      </w:r>
      <w:r>
        <w:rPr>
          <w:rStyle w:val="Emfaz"/>
          <w:rFonts w:ascii="Garamond" w:hAnsi="Garamond" w:cs="Arial"/>
          <w:i w:val="0"/>
          <w:iCs w:val="0"/>
          <w:color w:val="545454"/>
          <w:sz w:val="19"/>
          <w:szCs w:val="19"/>
          <w:lang w:val="pt-BR"/>
        </w:rPr>
        <w:t>Su meile</w:t>
      </w:r>
      <w:r>
        <w:rPr>
          <w:rFonts w:ascii="Garamond" w:hAnsi="Garamond" w:cs="Arial"/>
          <w:color w:val="545454"/>
          <w:sz w:val="19"/>
          <w:szCs w:val="19"/>
          <w:lang w:val="pt-BR"/>
        </w:rPr>
        <w:t> Barbrai Streisand“</w:t>
      </w:r>
      <w:r>
        <w:rPr>
          <w:rStyle w:val="apple-converted-space"/>
          <w:rFonts w:ascii="Garamond" w:hAnsi="Garamond" w:cs="Arial"/>
          <w:color w:val="222222"/>
          <w:sz w:val="19"/>
          <w:szCs w:val="19"/>
          <w:lang w:val="pt-BR"/>
        </w:rPr>
        <w:t> </w:t>
      </w:r>
      <w:r>
        <w:rPr>
          <w:rFonts w:ascii="Garamond" w:hAnsi="Garamond" w:cs="Arial"/>
          <w:color w:val="222222"/>
          <w:sz w:val="19"/>
          <w:szCs w:val="19"/>
          <w:lang w:val="pt-BR"/>
        </w:rPr>
        <w:t>„Maria de Buenos Aires”, „Monmartro gatvelės”, ,, Can you feel the love tonight”, ,,Meilės dainos”,  „Spindintys brodvėjaus miuziklai”, „Alicija Vilniaus šalyje” ir kt.</w:t>
      </w:r>
    </w:p>
    <w:p w:rsidR="0001356D" w:rsidRDefault="0001356D" w:rsidP="0001356D">
      <w:pPr>
        <w:shd w:val="clear" w:color="auto" w:fill="FFFFFF"/>
        <w:ind w:firstLine="540"/>
        <w:jc w:val="both"/>
        <w:rPr>
          <w:rFonts w:ascii="Arial" w:hAnsi="Arial" w:cs="Arial"/>
          <w:color w:val="222222"/>
          <w:sz w:val="19"/>
          <w:szCs w:val="19"/>
          <w:lang w:val="pt-BR"/>
        </w:rPr>
      </w:pPr>
      <w:r>
        <w:rPr>
          <w:rFonts w:ascii="Garamond" w:hAnsi="Garamond" w:cs="Arial"/>
          <w:color w:val="222222"/>
          <w:sz w:val="19"/>
          <w:szCs w:val="19"/>
          <w:lang w:val="pt-BR"/>
        </w:rPr>
        <w:t>Evelina dažnai kviečiama dainuoti su geriausiais šalies orkestrais:</w:t>
      </w:r>
      <w:r>
        <w:rPr>
          <w:rStyle w:val="apple-converted-space"/>
          <w:rFonts w:ascii="Garamond" w:hAnsi="Garamond" w:cs="Arial"/>
          <w:color w:val="222222"/>
          <w:sz w:val="19"/>
          <w:szCs w:val="19"/>
          <w:lang w:val="pt-BR"/>
        </w:rPr>
        <w:t> </w:t>
      </w:r>
      <w:r>
        <w:rPr>
          <w:rFonts w:ascii="Garamond" w:hAnsi="Garamond" w:cs="Arial"/>
          <w:i/>
          <w:iCs/>
          <w:color w:val="222222"/>
          <w:sz w:val="19"/>
          <w:szCs w:val="19"/>
          <w:lang w:val="pt-BR"/>
        </w:rPr>
        <w:t>Lietuvos valstybiniu simfoniniu orkestru, Šv. Kristoforo kameriniu orkestru, Camerata Klaipėda kameriniu orkestru, Kauno simfoniniu orkestru, Kauno bigbendu.</w:t>
      </w:r>
    </w:p>
    <w:p w:rsidR="0001356D" w:rsidRDefault="0001356D" w:rsidP="0001356D">
      <w:pPr>
        <w:shd w:val="clear" w:color="auto" w:fill="FFFFFF"/>
        <w:jc w:val="both"/>
        <w:rPr>
          <w:rFonts w:ascii="Arial" w:hAnsi="Arial" w:cs="Arial"/>
          <w:color w:val="222222"/>
          <w:sz w:val="19"/>
          <w:szCs w:val="19"/>
          <w:lang w:val="lt-LT"/>
        </w:rPr>
      </w:pPr>
      <w:r>
        <w:rPr>
          <w:rFonts w:ascii="Garamond" w:hAnsi="Garamond" w:cs="Arial"/>
          <w:color w:val="222222"/>
          <w:sz w:val="19"/>
          <w:szCs w:val="19"/>
          <w:lang w:val="pt-BR"/>
        </w:rPr>
        <w:t>2011 metais dainininkė po pergalės nacionalinėje atrankoje, sėkmingai atstovavo Lietuvą Eurovizijos konkurse, vykusiame Diuseldorfe (Vokietija).</w:t>
      </w:r>
      <w:r>
        <w:rPr>
          <w:rStyle w:val="apple-converted-space"/>
          <w:rFonts w:ascii="Garamond" w:hAnsi="Garamond" w:cs="Arial"/>
          <w:color w:val="222222"/>
          <w:sz w:val="19"/>
          <w:szCs w:val="19"/>
          <w:lang w:val="pt-BR"/>
        </w:rPr>
        <w:t> </w:t>
      </w:r>
      <w:r>
        <w:rPr>
          <w:rFonts w:ascii="Garamond" w:hAnsi="Garamond" w:cs="Arial"/>
          <w:color w:val="222222"/>
          <w:sz w:val="19"/>
          <w:szCs w:val="19"/>
          <w:lang w:val="pt-BR"/>
        </w:rPr>
        <w:t>P</w:t>
      </w:r>
      <w:proofErr w:type="spellStart"/>
      <w:r>
        <w:rPr>
          <w:rFonts w:ascii="Garamond" w:hAnsi="Garamond" w:cs="Arial"/>
          <w:color w:val="222222"/>
          <w:sz w:val="19"/>
          <w:szCs w:val="19"/>
          <w:lang w:val="lt-LT"/>
        </w:rPr>
        <w:t>irmame</w:t>
      </w:r>
      <w:proofErr w:type="spellEnd"/>
      <w:r>
        <w:rPr>
          <w:rFonts w:ascii="Garamond" w:hAnsi="Garamond" w:cs="Arial"/>
          <w:color w:val="222222"/>
          <w:sz w:val="19"/>
          <w:szCs w:val="19"/>
          <w:lang w:val="pt-BR"/>
        </w:rPr>
        <w:t>Eurovizijos (  Düsseldorf )</w:t>
      </w:r>
      <w:r>
        <w:rPr>
          <w:rStyle w:val="apple-converted-space"/>
          <w:rFonts w:ascii="Garamond" w:hAnsi="Garamond" w:cs="Arial"/>
          <w:color w:val="222222"/>
          <w:sz w:val="19"/>
          <w:szCs w:val="19"/>
          <w:lang w:val="pt-BR"/>
        </w:rPr>
        <w:t> </w:t>
      </w:r>
      <w:r>
        <w:rPr>
          <w:rFonts w:ascii="Garamond" w:hAnsi="Garamond" w:cs="Arial"/>
          <w:color w:val="222222"/>
          <w:sz w:val="19"/>
          <w:szCs w:val="19"/>
          <w:lang w:val="lt-LT"/>
        </w:rPr>
        <w:t> pusfinalyje Lietuvai komisija skyrė maksimalų balų skaičių - 113 balų. Evelina su daina „</w:t>
      </w:r>
      <w:proofErr w:type="spellStart"/>
      <w:r>
        <w:rPr>
          <w:rFonts w:ascii="Garamond" w:hAnsi="Garamond" w:cs="Arial"/>
          <w:color w:val="222222"/>
          <w:sz w:val="19"/>
          <w:szCs w:val="19"/>
          <w:lang w:val="lt-LT"/>
        </w:rPr>
        <w:t>C‘est</w:t>
      </w:r>
      <w:proofErr w:type="spellEnd"/>
      <w:r>
        <w:rPr>
          <w:rFonts w:ascii="Garamond" w:hAnsi="Garamond" w:cs="Arial"/>
          <w:color w:val="222222"/>
          <w:sz w:val="19"/>
          <w:szCs w:val="19"/>
          <w:lang w:val="lt-LT"/>
        </w:rPr>
        <w:t xml:space="preserve"> </w:t>
      </w:r>
      <w:proofErr w:type="spellStart"/>
      <w:r>
        <w:rPr>
          <w:rFonts w:ascii="Garamond" w:hAnsi="Garamond" w:cs="Arial"/>
          <w:color w:val="222222"/>
          <w:sz w:val="19"/>
          <w:szCs w:val="19"/>
          <w:lang w:val="lt-LT"/>
        </w:rPr>
        <w:t>ma</w:t>
      </w:r>
      <w:proofErr w:type="spellEnd"/>
      <w:r>
        <w:rPr>
          <w:rFonts w:ascii="Garamond" w:hAnsi="Garamond" w:cs="Arial"/>
          <w:color w:val="222222"/>
          <w:sz w:val="19"/>
          <w:szCs w:val="19"/>
          <w:lang w:val="lt-LT"/>
        </w:rPr>
        <w:t xml:space="preserve"> </w:t>
      </w:r>
      <w:proofErr w:type="spellStart"/>
      <w:r>
        <w:rPr>
          <w:rFonts w:ascii="Garamond" w:hAnsi="Garamond" w:cs="Arial"/>
          <w:color w:val="222222"/>
          <w:sz w:val="19"/>
          <w:szCs w:val="19"/>
          <w:lang w:val="lt-LT"/>
        </w:rPr>
        <w:t>vie</w:t>
      </w:r>
      <w:proofErr w:type="spellEnd"/>
      <w:r>
        <w:rPr>
          <w:rFonts w:ascii="Garamond" w:hAnsi="Garamond" w:cs="Arial"/>
          <w:color w:val="222222"/>
          <w:sz w:val="19"/>
          <w:szCs w:val="19"/>
          <w:lang w:val="lt-LT"/>
        </w:rPr>
        <w:t>“ šiame konkurse užėmė 19 vietą, o „Eurovizijos“ finale šiais metais pasirodė 25 šalys.</w:t>
      </w:r>
    </w:p>
    <w:p w:rsidR="0056329E" w:rsidRPr="0001356D" w:rsidRDefault="0056329E">
      <w:pPr>
        <w:rPr>
          <w:lang w:val="lt-LT"/>
        </w:rPr>
      </w:pPr>
    </w:p>
    <w:sectPr w:rsidR="0056329E" w:rsidRPr="0001356D" w:rsidSect="0056329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01356D"/>
    <w:rsid w:val="0001356D"/>
    <w:rsid w:val="0056329E"/>
    <w:rsid w:val="005B0D9D"/>
    <w:rsid w:val="00BD3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1356D"/>
    <w:rPr>
      <w:rFonts w:ascii="Times New Roman" w:eastAsia="Times New Roman" w:hAnsi="Times New Roman"/>
      <w:sz w:val="24"/>
      <w:szCs w:val="24"/>
    </w:rPr>
  </w:style>
  <w:style w:type="paragraph" w:styleId="Antrat1">
    <w:name w:val="heading 1"/>
    <w:basedOn w:val="prastasis"/>
    <w:link w:val="Antrat1Diagrama"/>
    <w:uiPriority w:val="9"/>
    <w:qFormat/>
    <w:rsid w:val="005B0D9D"/>
    <w:pPr>
      <w:spacing w:before="100" w:beforeAutospacing="1" w:after="100" w:afterAutospacing="1"/>
      <w:outlineLvl w:val="0"/>
    </w:pPr>
    <w:rPr>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5B0D9D"/>
    <w:rPr>
      <w:rFonts w:ascii="Times New Roman" w:eastAsia="Times New Roman" w:hAnsi="Times New Roman" w:cs="Times New Roman"/>
      <w:b/>
      <w:bCs/>
      <w:kern w:val="36"/>
      <w:sz w:val="48"/>
      <w:szCs w:val="48"/>
    </w:rPr>
  </w:style>
  <w:style w:type="character" w:styleId="Emfaz">
    <w:name w:val="Emphasis"/>
    <w:basedOn w:val="Numatytasispastraiposriftas"/>
    <w:uiPriority w:val="20"/>
    <w:qFormat/>
    <w:rsid w:val="005B0D9D"/>
    <w:rPr>
      <w:i/>
      <w:iCs/>
    </w:rPr>
  </w:style>
  <w:style w:type="character" w:customStyle="1" w:styleId="apple-converted-space">
    <w:name w:val="apple-converted-space"/>
    <w:basedOn w:val="Numatytasispastraiposriftas"/>
    <w:rsid w:val="0001356D"/>
  </w:style>
</w:styles>
</file>

<file path=word/webSettings.xml><?xml version="1.0" encoding="utf-8"?>
<w:webSettings xmlns:r="http://schemas.openxmlformats.org/officeDocument/2006/relationships" xmlns:w="http://schemas.openxmlformats.org/wordprocessingml/2006/main">
  <w:divs>
    <w:div w:id="7848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2015-02-03T11:00:00Z</dcterms:created>
  <dcterms:modified xsi:type="dcterms:W3CDTF">2015-02-03T11:01:00Z</dcterms:modified>
</cp:coreProperties>
</file>